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>Legal Studies Society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>Prison Trip Form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 xml:space="preserve">Bath Institution and Millhaven Penitentiary </w:t>
      </w: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Please complete this form and send to </w:t>
      </w:r>
      <w:hyperlink r:id="rId4" w:history="1">
        <w:r>
          <w:rPr>
            <w:rStyle w:val="Hyperlink.0"/>
            <w:rFonts w:ascii="Times"/>
            <w:rtl w:val="0"/>
            <w:lang w:val="en-US"/>
          </w:rPr>
          <w:t>legalstudiessociety@gmail.com</w:t>
        </w:r>
      </w:hyperlink>
      <w:r>
        <w:rPr>
          <w:rFonts w:ascii="Times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Times" w:cs="Times" w:hAnsi="Times" w:eastAsia="Times"/>
          <w:sz w:val="18"/>
          <w:szCs w:val="18"/>
        </w:rPr>
      </w:pPr>
      <w:r>
        <w:rPr>
          <w:rFonts w:ascii="Times"/>
          <w:sz w:val="18"/>
          <w:szCs w:val="18"/>
          <w:rtl w:val="0"/>
          <w:lang w:val="en-US"/>
        </w:rPr>
        <w:t>*you may send a scanned image of the completed form or download and complete the form and resubmit a digital version*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>Please note that this trip is January 22nd and will take the whole day.</w:t>
      </w:r>
    </w:p>
    <w:p>
      <w:pPr>
        <w:pStyle w:val="Body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>The estimated cost for this event will be $45 which covers transportation and your tour</w:t>
      </w:r>
    </w:p>
    <w:p>
      <w:pPr>
        <w:pStyle w:val="Body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br w:type="textWrapping"/>
      </w:r>
    </w:p>
    <w:p>
      <w:pPr>
        <w:pStyle w:val="Body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en-US"/>
        </w:rPr>
        <w:t>Name and Student Number: ________________________________________________</w:t>
      </w:r>
    </w:p>
    <w:p>
      <w:pPr>
        <w:pStyle w:val="Body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Body"/>
        <w:jc w:val="left"/>
      </w:pPr>
      <w:r>
        <w:rPr>
          <w:rFonts w:ascii="Times"/>
          <w:sz w:val="24"/>
          <w:szCs w:val="24"/>
          <w:rtl w:val="0"/>
          <w:lang w:val="en-US"/>
        </w:rPr>
        <w:t>Why are you interested in this trip?</w: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987424</wp:posOffset>
                </wp:positionV>
                <wp:extent cx="5943600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3pt;margin-top:77.8pt;width:468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1377950</wp:posOffset>
                </wp:positionV>
                <wp:extent cx="5943600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3pt;margin-top:108.5pt;width:468.0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1739264</wp:posOffset>
                </wp:positionV>
                <wp:extent cx="594360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2pt;margin-top:136.9pt;width:468.0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260985</wp:posOffset>
                </wp:positionV>
                <wp:extent cx="594360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2pt;margin-top:20.5pt;width:468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611504</wp:posOffset>
                </wp:positionV>
                <wp:extent cx="5943600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2pt;margin-top:48.2pt;width:468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w:br w:type="textWrapping"/>
      </w:r>
      <w:r>
        <w:rPr>
          <w:rFonts w:ascii="Times" w:cs="Times" w:hAnsi="Times" w:eastAsia="Times"/>
          <w:sz w:val="24"/>
          <w:szCs w:val="24"/>
        </w:rPr>
        <w:br w:type="textWrapping"/>
      </w:r>
      <w:r>
        <w:rPr>
          <w:rFonts w:ascii="Times"/>
          <w:sz w:val="24"/>
          <w:szCs w:val="24"/>
          <w:rtl w:val="0"/>
          <w:lang w:val="en-US"/>
        </w:rPr>
        <w:t>What do you wish to gain from this experience?</w: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283844</wp:posOffset>
                </wp:positionV>
                <wp:extent cx="5943600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2pt;margin-top:22.4pt;width:468.0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664844</wp:posOffset>
                </wp:positionV>
                <wp:extent cx="5943600" cy="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2pt;margin-top:52.3pt;width:468.0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1038224</wp:posOffset>
                </wp:positionV>
                <wp:extent cx="5943600" cy="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2pt;margin-top:81.8pt;width:468.0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1414144</wp:posOffset>
                </wp:positionV>
                <wp:extent cx="5943600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3pt;margin-top:111.3pt;width:468.0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1828164</wp:posOffset>
                </wp:positionV>
                <wp:extent cx="5943600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0.3pt;margin-top:143.9pt;width:468.0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w:br w:type="textWrapping"/>
        <w:br w:type="textWrapping"/>
      </w:r>
      <w:r>
        <w:rPr>
          <w:rFonts w:ascii="Times"/>
          <w:sz w:val="24"/>
          <w:szCs w:val="24"/>
          <w:rtl w:val="0"/>
          <w:lang w:val="en-US"/>
        </w:rPr>
        <w:t>What other Legal Studies Society events would you be interested in attending?</w: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352425</wp:posOffset>
                </wp:positionV>
                <wp:extent cx="5943600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0.2pt;margin-top:27.8pt;width:468.0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" w:cs="Times" w:hAnsi="Times" w:eastAsia="Times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697865</wp:posOffset>
                </wp:positionV>
                <wp:extent cx="5943600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0.3pt;margin-top:55.0pt;width:468.0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egalstudiessociety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